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0B9B4" w14:textId="77777777" w:rsidR="00B20062" w:rsidRPr="00B20062" w:rsidRDefault="00B20062" w:rsidP="00B20062">
      <w:pPr>
        <w:shd w:val="clear" w:color="auto" w:fill="FFFFFF"/>
        <w:spacing w:line="270" w:lineRule="atLeast"/>
        <w:jc w:val="both"/>
        <w:rPr>
          <w:rFonts w:ascii="Helvetica" w:hAnsi="Helvetica" w:cs="Times New Roman"/>
          <w:color w:val="3F3E3E"/>
          <w:sz w:val="18"/>
          <w:szCs w:val="18"/>
        </w:rPr>
      </w:pPr>
      <w:r w:rsidRPr="00B20062">
        <w:rPr>
          <w:rFonts w:ascii="Helvetica" w:hAnsi="Helvetica" w:cs="Times New Roman"/>
          <w:color w:val="3F3E3E"/>
          <w:sz w:val="18"/>
          <w:szCs w:val="18"/>
        </w:rPr>
        <w:t>MINUTES</w:t>
      </w:r>
      <w:r w:rsidRPr="00B20062">
        <w:rPr>
          <w:rFonts w:ascii="Helvetica" w:hAnsi="Helvetica" w:cs="Times New Roman"/>
          <w:color w:val="3F3E3E"/>
          <w:sz w:val="18"/>
          <w:szCs w:val="18"/>
        </w:rPr>
        <w:br/>
        <w:t>FACULTY SENATE MEETING OF </w:t>
      </w:r>
      <w:r w:rsidRPr="00B20062">
        <w:rPr>
          <w:rFonts w:ascii="Helvetica" w:hAnsi="Helvetica" w:cs="Times New Roman"/>
          <w:color w:val="3F3E3E"/>
          <w:sz w:val="18"/>
          <w:szCs w:val="18"/>
        </w:rPr>
        <w:br/>
        <w:t>SEPTEMBER 6, 2000</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ATTENDANCE:</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ARTS &amp; SCIENCES: Christine Bridges-</w:t>
      </w:r>
      <w:proofErr w:type="spellStart"/>
      <w:r w:rsidRPr="00B20062">
        <w:rPr>
          <w:rFonts w:ascii="Helvetica" w:hAnsi="Helvetica" w:cs="Times New Roman"/>
          <w:color w:val="3F3E3E"/>
          <w:sz w:val="18"/>
          <w:szCs w:val="18"/>
        </w:rPr>
        <w:t>Esser</w:t>
      </w:r>
      <w:proofErr w:type="spellEnd"/>
      <w:r w:rsidRPr="00B20062">
        <w:rPr>
          <w:rFonts w:ascii="Helvetica" w:hAnsi="Helvetica" w:cs="Times New Roman"/>
          <w:color w:val="3F3E3E"/>
          <w:sz w:val="18"/>
          <w:szCs w:val="18"/>
        </w:rPr>
        <w:t xml:space="preserve">, Kevin Dodson, Bruce Drury, Iva Hall, </w:t>
      </w:r>
      <w:proofErr w:type="spellStart"/>
      <w:r w:rsidRPr="00B20062">
        <w:rPr>
          <w:rFonts w:ascii="Helvetica" w:hAnsi="Helvetica" w:cs="Times New Roman"/>
          <w:color w:val="3F3E3E"/>
          <w:sz w:val="18"/>
          <w:szCs w:val="18"/>
        </w:rPr>
        <w:t>Vernice</w:t>
      </w:r>
      <w:proofErr w:type="spellEnd"/>
      <w:r w:rsidRPr="00B20062">
        <w:rPr>
          <w:rFonts w:ascii="Helvetica" w:hAnsi="Helvetica" w:cs="Times New Roman"/>
          <w:color w:val="3F3E3E"/>
          <w:sz w:val="18"/>
          <w:szCs w:val="18"/>
        </w:rPr>
        <w:t xml:space="preserve"> Monroe, Joseph </w:t>
      </w:r>
      <w:proofErr w:type="spellStart"/>
      <w:r w:rsidRPr="00B20062">
        <w:rPr>
          <w:rFonts w:ascii="Helvetica" w:hAnsi="Helvetica" w:cs="Times New Roman"/>
          <w:color w:val="3F3E3E"/>
          <w:sz w:val="18"/>
          <w:szCs w:val="18"/>
        </w:rPr>
        <w:t>Nordgren</w:t>
      </w:r>
      <w:proofErr w:type="spellEnd"/>
      <w:r w:rsidRPr="00B20062">
        <w:rPr>
          <w:rFonts w:ascii="Helvetica" w:hAnsi="Helvetica" w:cs="Times New Roman"/>
          <w:color w:val="3F3E3E"/>
          <w:sz w:val="18"/>
          <w:szCs w:val="18"/>
        </w:rPr>
        <w:t xml:space="preserve">, Joe </w:t>
      </w:r>
      <w:proofErr w:type="spellStart"/>
      <w:r w:rsidRPr="00B20062">
        <w:rPr>
          <w:rFonts w:ascii="Helvetica" w:hAnsi="Helvetica" w:cs="Times New Roman"/>
          <w:color w:val="3F3E3E"/>
          <w:sz w:val="18"/>
          <w:szCs w:val="18"/>
        </w:rPr>
        <w:t>Pizzo</w:t>
      </w:r>
      <w:proofErr w:type="spellEnd"/>
      <w:r w:rsidRPr="00B20062">
        <w:rPr>
          <w:rFonts w:ascii="Helvetica" w:hAnsi="Helvetica" w:cs="Times New Roman"/>
          <w:color w:val="3F3E3E"/>
          <w:sz w:val="18"/>
          <w:szCs w:val="18"/>
        </w:rPr>
        <w:t>, Kathy Roberts, Pam Saur, Cindy Stinson, Walter Sutton</w:t>
      </w:r>
      <w:r w:rsidRPr="00B20062">
        <w:rPr>
          <w:rFonts w:ascii="Helvetica" w:hAnsi="Helvetica" w:cs="Times New Roman"/>
          <w:color w:val="3F3E3E"/>
          <w:sz w:val="18"/>
          <w:szCs w:val="18"/>
        </w:rPr>
        <w:br/>
        <w:t xml:space="preserve">BUSINESS: K.C. </w:t>
      </w:r>
      <w:proofErr w:type="spellStart"/>
      <w:r w:rsidRPr="00B20062">
        <w:rPr>
          <w:rFonts w:ascii="Helvetica" w:hAnsi="Helvetica" w:cs="Times New Roman"/>
          <w:color w:val="3F3E3E"/>
          <w:sz w:val="18"/>
          <w:szCs w:val="18"/>
        </w:rPr>
        <w:t>Sen</w:t>
      </w:r>
      <w:proofErr w:type="spellEnd"/>
      <w:r w:rsidRPr="00B20062">
        <w:rPr>
          <w:rFonts w:ascii="Helvetica" w:hAnsi="Helvetica" w:cs="Times New Roman"/>
          <w:color w:val="3F3E3E"/>
          <w:sz w:val="18"/>
          <w:szCs w:val="18"/>
        </w:rPr>
        <w:t xml:space="preserve">, Celia </w:t>
      </w:r>
      <w:proofErr w:type="spellStart"/>
      <w:r w:rsidRPr="00B20062">
        <w:rPr>
          <w:rFonts w:ascii="Helvetica" w:hAnsi="Helvetica" w:cs="Times New Roman"/>
          <w:color w:val="3F3E3E"/>
          <w:sz w:val="18"/>
          <w:szCs w:val="18"/>
        </w:rPr>
        <w:t>Varik</w:t>
      </w:r>
      <w:proofErr w:type="spellEnd"/>
    </w:p>
    <w:p w14:paraId="2A10F281" w14:textId="77777777" w:rsidR="00B20062" w:rsidRPr="00B20062" w:rsidRDefault="00B20062" w:rsidP="00B20062">
      <w:pPr>
        <w:shd w:val="clear" w:color="auto" w:fill="FFFFFF"/>
        <w:spacing w:line="270" w:lineRule="atLeast"/>
        <w:jc w:val="both"/>
        <w:rPr>
          <w:rFonts w:ascii="Helvetica" w:hAnsi="Helvetica" w:cs="Times New Roman"/>
          <w:color w:val="3F3E3E"/>
          <w:sz w:val="18"/>
          <w:szCs w:val="18"/>
        </w:rPr>
      </w:pPr>
      <w:r w:rsidRPr="00B20062">
        <w:rPr>
          <w:rFonts w:ascii="Helvetica" w:hAnsi="Helvetica" w:cs="Times New Roman"/>
          <w:color w:val="3F3E3E"/>
          <w:sz w:val="18"/>
          <w:szCs w:val="18"/>
        </w:rPr>
        <w:t>EDUCATION: William Holmes, Desmond Rice</w:t>
      </w:r>
      <w:r w:rsidRPr="00B20062">
        <w:rPr>
          <w:rFonts w:ascii="Helvetica" w:hAnsi="Helvetica" w:cs="Times New Roman"/>
          <w:color w:val="3F3E3E"/>
          <w:sz w:val="18"/>
          <w:szCs w:val="18"/>
        </w:rPr>
        <w:br/>
        <w:t xml:space="preserve">ENGINEERING: </w:t>
      </w:r>
      <w:proofErr w:type="spellStart"/>
      <w:r w:rsidRPr="00B20062">
        <w:rPr>
          <w:rFonts w:ascii="Helvetica" w:hAnsi="Helvetica" w:cs="Times New Roman"/>
          <w:color w:val="3F3E3E"/>
          <w:sz w:val="18"/>
          <w:szCs w:val="18"/>
        </w:rPr>
        <w:t>Valentin</w:t>
      </w:r>
      <w:proofErr w:type="spellEnd"/>
      <w:r w:rsidRPr="00B20062">
        <w:rPr>
          <w:rFonts w:ascii="Helvetica" w:hAnsi="Helvetica" w:cs="Times New Roman"/>
          <w:color w:val="3F3E3E"/>
          <w:sz w:val="18"/>
          <w:szCs w:val="18"/>
        </w:rPr>
        <w:t xml:space="preserve"> Andreev, Peggy </w:t>
      </w:r>
      <w:proofErr w:type="spellStart"/>
      <w:r w:rsidRPr="00B20062">
        <w:rPr>
          <w:rFonts w:ascii="Helvetica" w:hAnsi="Helvetica" w:cs="Times New Roman"/>
          <w:color w:val="3F3E3E"/>
          <w:sz w:val="18"/>
          <w:szCs w:val="18"/>
        </w:rPr>
        <w:t>Doerschuk</w:t>
      </w:r>
      <w:proofErr w:type="spellEnd"/>
      <w:r w:rsidRPr="00B20062">
        <w:rPr>
          <w:rFonts w:ascii="Helvetica" w:hAnsi="Helvetica" w:cs="Times New Roman"/>
          <w:color w:val="3F3E3E"/>
          <w:sz w:val="18"/>
          <w:szCs w:val="18"/>
        </w:rPr>
        <w:t xml:space="preserve">, Keith </w:t>
      </w:r>
      <w:proofErr w:type="spellStart"/>
      <w:r w:rsidRPr="00B20062">
        <w:rPr>
          <w:rFonts w:ascii="Helvetica" w:hAnsi="Helvetica" w:cs="Times New Roman"/>
          <w:color w:val="3F3E3E"/>
          <w:sz w:val="18"/>
          <w:szCs w:val="18"/>
        </w:rPr>
        <w:t>Gonthier</w:t>
      </w:r>
      <w:proofErr w:type="spellEnd"/>
      <w:r w:rsidRPr="00B20062">
        <w:rPr>
          <w:rFonts w:ascii="Helvetica" w:hAnsi="Helvetica" w:cs="Times New Roman"/>
          <w:color w:val="3F3E3E"/>
          <w:sz w:val="18"/>
          <w:szCs w:val="18"/>
        </w:rPr>
        <w:t>, David Read</w:t>
      </w:r>
      <w:r w:rsidRPr="00B20062">
        <w:rPr>
          <w:rFonts w:ascii="Helvetica" w:hAnsi="Helvetica" w:cs="Times New Roman"/>
          <w:color w:val="3F3E3E"/>
          <w:sz w:val="18"/>
          <w:szCs w:val="18"/>
        </w:rPr>
        <w:br/>
        <w:t xml:space="preserve">FINE ARTS &amp; COMMUNICATION: Randy Deal, Wayne </w:t>
      </w:r>
      <w:proofErr w:type="spellStart"/>
      <w:r w:rsidRPr="00B20062">
        <w:rPr>
          <w:rFonts w:ascii="Helvetica" w:hAnsi="Helvetica" w:cs="Times New Roman"/>
          <w:color w:val="3F3E3E"/>
          <w:sz w:val="18"/>
          <w:szCs w:val="18"/>
        </w:rPr>
        <w:t>Dyess</w:t>
      </w:r>
      <w:proofErr w:type="spellEnd"/>
      <w:r w:rsidRPr="00B20062">
        <w:rPr>
          <w:rFonts w:ascii="Helvetica" w:hAnsi="Helvetica" w:cs="Times New Roman"/>
          <w:color w:val="3F3E3E"/>
          <w:sz w:val="18"/>
          <w:szCs w:val="18"/>
        </w:rPr>
        <w:t>, Steve Hodges, Lane Roth</w:t>
      </w:r>
      <w:r w:rsidRPr="00B20062">
        <w:rPr>
          <w:rFonts w:ascii="Helvetica" w:hAnsi="Helvetica" w:cs="Times New Roman"/>
          <w:color w:val="3F3E3E"/>
          <w:sz w:val="18"/>
          <w:szCs w:val="18"/>
        </w:rPr>
        <w:br/>
        <w:t xml:space="preserve">LIBRARY: Jon </w:t>
      </w:r>
      <w:proofErr w:type="spellStart"/>
      <w:r w:rsidRPr="00B20062">
        <w:rPr>
          <w:rFonts w:ascii="Helvetica" w:hAnsi="Helvetica" w:cs="Times New Roman"/>
          <w:color w:val="3F3E3E"/>
          <w:sz w:val="18"/>
          <w:szCs w:val="18"/>
        </w:rPr>
        <w:t>Tritsch</w:t>
      </w:r>
      <w:proofErr w:type="spellEnd"/>
      <w:r w:rsidRPr="00B20062">
        <w:rPr>
          <w:rFonts w:ascii="Helvetica" w:hAnsi="Helvetica" w:cs="Times New Roman"/>
          <w:color w:val="3F3E3E"/>
          <w:sz w:val="18"/>
          <w:szCs w:val="18"/>
        </w:rPr>
        <w:t xml:space="preserve">, Sarah </w:t>
      </w:r>
      <w:proofErr w:type="spellStart"/>
      <w:r w:rsidRPr="00B20062">
        <w:rPr>
          <w:rFonts w:ascii="Helvetica" w:hAnsi="Helvetica" w:cs="Times New Roman"/>
          <w:color w:val="3F3E3E"/>
          <w:sz w:val="18"/>
          <w:szCs w:val="18"/>
        </w:rPr>
        <w:t>Tusa</w:t>
      </w:r>
      <w:proofErr w:type="spellEnd"/>
      <w:r w:rsidRPr="00B20062">
        <w:rPr>
          <w:rFonts w:ascii="Helvetica" w:hAnsi="Helvetica" w:cs="Times New Roman"/>
          <w:color w:val="3F3E3E"/>
          <w:sz w:val="18"/>
          <w:szCs w:val="18"/>
        </w:rPr>
        <w:br/>
      </w:r>
      <w:r w:rsidRPr="00B20062">
        <w:rPr>
          <w:rFonts w:ascii="Helvetica" w:hAnsi="Helvetica" w:cs="Times New Roman"/>
          <w:color w:val="3F3E3E"/>
          <w:sz w:val="18"/>
          <w:szCs w:val="18"/>
        </w:rPr>
        <w:br/>
        <w:t>CALL TO ORDER:</w:t>
      </w:r>
      <w:r w:rsidRPr="00B20062">
        <w:rPr>
          <w:rFonts w:ascii="Helvetica" w:hAnsi="Helvetica" w:cs="Times New Roman"/>
          <w:color w:val="3F3E3E"/>
          <w:sz w:val="18"/>
          <w:szCs w:val="18"/>
        </w:rPr>
        <w:br/>
        <w:t>The meeting was called to order at 3:07 p.m. by President Randolph Deal</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MINUTES:</w:t>
      </w:r>
      <w:r w:rsidRPr="00B20062">
        <w:rPr>
          <w:rFonts w:ascii="Helvetica" w:hAnsi="Helvetica" w:cs="Times New Roman"/>
          <w:color w:val="3F3E3E"/>
          <w:sz w:val="18"/>
          <w:szCs w:val="18"/>
        </w:rPr>
        <w:br/>
        <w:t xml:space="preserve">A motion was made by Bruce Drury and seconded by Sarah </w:t>
      </w:r>
      <w:proofErr w:type="spellStart"/>
      <w:r w:rsidRPr="00B20062">
        <w:rPr>
          <w:rFonts w:ascii="Helvetica" w:hAnsi="Helvetica" w:cs="Times New Roman"/>
          <w:color w:val="3F3E3E"/>
          <w:sz w:val="18"/>
          <w:szCs w:val="18"/>
        </w:rPr>
        <w:t>Tusa</w:t>
      </w:r>
      <w:proofErr w:type="spellEnd"/>
      <w:r w:rsidRPr="00B20062">
        <w:rPr>
          <w:rFonts w:ascii="Helvetica" w:hAnsi="Helvetica" w:cs="Times New Roman"/>
          <w:color w:val="3F3E3E"/>
          <w:sz w:val="18"/>
          <w:szCs w:val="18"/>
        </w:rPr>
        <w:t xml:space="preserve"> to accept the minutes of May 3, 2000, with the following amendments:</w:t>
      </w:r>
      <w:r w:rsidRPr="00B20062">
        <w:rPr>
          <w:rFonts w:ascii="Helvetica" w:hAnsi="Helvetica" w:cs="Times New Roman"/>
          <w:color w:val="3F3E3E"/>
          <w:sz w:val="18"/>
          <w:szCs w:val="18"/>
        </w:rPr>
        <w:br/>
        <w:t xml:space="preserve">Committee Reports Section: Staff Appreciation: Bruce Drury corrected the date from March 9, to December 1, 2000. Old Business Section: Richard </w:t>
      </w:r>
      <w:proofErr w:type="spellStart"/>
      <w:r w:rsidRPr="00B20062">
        <w:rPr>
          <w:rFonts w:ascii="Helvetica" w:hAnsi="Helvetica" w:cs="Times New Roman"/>
          <w:color w:val="3F3E3E"/>
          <w:sz w:val="18"/>
          <w:szCs w:val="18"/>
        </w:rPr>
        <w:t>Drapeau</w:t>
      </w:r>
      <w:proofErr w:type="spellEnd"/>
      <w:r w:rsidRPr="00B20062">
        <w:rPr>
          <w:rFonts w:ascii="Helvetica" w:hAnsi="Helvetica" w:cs="Times New Roman"/>
          <w:color w:val="3F3E3E"/>
          <w:sz w:val="18"/>
          <w:szCs w:val="18"/>
        </w:rPr>
        <w:t xml:space="preserve"> corrected his statement from: “raised a concern about the logistics of having a computer system up and running by </w:t>
      </w:r>
      <w:proofErr w:type="gramStart"/>
      <w:r w:rsidRPr="00B20062">
        <w:rPr>
          <w:rFonts w:ascii="Helvetica" w:hAnsi="Helvetica" w:cs="Times New Roman"/>
          <w:color w:val="3F3E3E"/>
          <w:sz w:val="18"/>
          <w:szCs w:val="18"/>
        </w:rPr>
        <w:t>Fall</w:t>
      </w:r>
      <w:proofErr w:type="gramEnd"/>
      <w:r w:rsidRPr="00B20062">
        <w:rPr>
          <w:rFonts w:ascii="Helvetica" w:hAnsi="Helvetica" w:cs="Times New Roman"/>
          <w:color w:val="3F3E3E"/>
          <w:sz w:val="18"/>
          <w:szCs w:val="18"/>
        </w:rPr>
        <w:t>” to: “raised a concern about the logistics of having a computer system that can implement a grade replacement policy up and running by Fall”.</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PRESIDENT’S REPORT:</w:t>
      </w:r>
      <w:r w:rsidRPr="00B20062">
        <w:rPr>
          <w:rFonts w:ascii="Helvetica" w:hAnsi="Helvetica" w:cs="Times New Roman"/>
          <w:color w:val="3F3E3E"/>
          <w:sz w:val="18"/>
          <w:szCs w:val="18"/>
        </w:rPr>
        <w:br/>
        <w:t>President Deal encouraged all Senators to take the position of Faculty Senator seriously. He encouraged all Senators to read the sections dealing with the duties of a Faculty Senator in the faculty handbook. The Charter and Bylaws can also be found on the Lamar Web site. President Deal stated that the scope of the Senate is far reaching. The Body represents shared governance and is a means of checks and balance.</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President Deal asked the Faculty Senators to encourage all faculty and student organizations to get involved in the campus clean up drive. Student organizations can adopt a section of the campus to maintain and be rewarded with a sign displaying the name of their organization on it. Participants will also be recognized at the Toast of Leadership Banquet.</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OLD BUSINESS: </w:t>
      </w:r>
      <w:r w:rsidRPr="00B20062">
        <w:rPr>
          <w:rFonts w:ascii="Helvetica" w:hAnsi="Helvetica" w:cs="Times New Roman"/>
          <w:color w:val="3F3E3E"/>
          <w:sz w:val="18"/>
          <w:szCs w:val="18"/>
        </w:rPr>
        <w:br/>
        <w:t>Several of the Faculty Senate positions are vacant due to chair appointments.</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 xml:space="preserve">Bruce Drury nominated </w:t>
      </w:r>
      <w:proofErr w:type="spellStart"/>
      <w:r w:rsidRPr="00B20062">
        <w:rPr>
          <w:rFonts w:ascii="Helvetica" w:hAnsi="Helvetica" w:cs="Times New Roman"/>
          <w:color w:val="3F3E3E"/>
          <w:sz w:val="18"/>
          <w:szCs w:val="18"/>
        </w:rPr>
        <w:t>Vernice</w:t>
      </w:r>
      <w:proofErr w:type="spellEnd"/>
      <w:r w:rsidRPr="00B20062">
        <w:rPr>
          <w:rFonts w:ascii="Helvetica" w:hAnsi="Helvetica" w:cs="Times New Roman"/>
          <w:color w:val="3F3E3E"/>
          <w:sz w:val="18"/>
          <w:szCs w:val="18"/>
        </w:rPr>
        <w:t xml:space="preserve"> Monroe for Vice President of the Faculty Senate. No other nominations were presented. A motion was made by Bruce Drury and seconded by </w:t>
      </w:r>
      <w:proofErr w:type="spellStart"/>
      <w:r w:rsidRPr="00B20062">
        <w:rPr>
          <w:rFonts w:ascii="Helvetica" w:hAnsi="Helvetica" w:cs="Times New Roman"/>
          <w:color w:val="3F3E3E"/>
          <w:sz w:val="18"/>
          <w:szCs w:val="18"/>
        </w:rPr>
        <w:t>Valentin</w:t>
      </w:r>
      <w:proofErr w:type="spellEnd"/>
      <w:r w:rsidRPr="00B20062">
        <w:rPr>
          <w:rFonts w:ascii="Helvetica" w:hAnsi="Helvetica" w:cs="Times New Roman"/>
          <w:color w:val="3F3E3E"/>
          <w:sz w:val="18"/>
          <w:szCs w:val="18"/>
        </w:rPr>
        <w:t xml:space="preserve"> Andreev to close nominations and elect </w:t>
      </w:r>
      <w:proofErr w:type="spellStart"/>
      <w:r w:rsidRPr="00B20062">
        <w:rPr>
          <w:rFonts w:ascii="Helvetica" w:hAnsi="Helvetica" w:cs="Times New Roman"/>
          <w:color w:val="3F3E3E"/>
          <w:sz w:val="18"/>
          <w:szCs w:val="18"/>
        </w:rPr>
        <w:t>Vernice</w:t>
      </w:r>
      <w:proofErr w:type="spellEnd"/>
      <w:r w:rsidRPr="00B20062">
        <w:rPr>
          <w:rFonts w:ascii="Helvetica" w:hAnsi="Helvetica" w:cs="Times New Roman"/>
          <w:color w:val="3F3E3E"/>
          <w:sz w:val="18"/>
          <w:szCs w:val="18"/>
        </w:rPr>
        <w:t xml:space="preserve"> Monroe. The motion passed unanimously.</w:t>
      </w:r>
      <w:r w:rsidRPr="00B20062">
        <w:rPr>
          <w:rFonts w:ascii="Helvetica" w:hAnsi="Helvetica" w:cs="Times New Roman"/>
          <w:color w:val="3F3E3E"/>
          <w:sz w:val="18"/>
          <w:szCs w:val="18"/>
        </w:rPr>
        <w:br/>
        <w:t xml:space="preserve">Three other Faculty Senate positions are vacant due to chair appointments: Howell Lynch, Carol Foust and John </w:t>
      </w:r>
      <w:proofErr w:type="spellStart"/>
      <w:r w:rsidRPr="00B20062">
        <w:rPr>
          <w:rFonts w:ascii="Helvetica" w:hAnsi="Helvetica" w:cs="Times New Roman"/>
          <w:color w:val="3F3E3E"/>
          <w:sz w:val="18"/>
          <w:szCs w:val="18"/>
        </w:rPr>
        <w:t>Harvill</w:t>
      </w:r>
      <w:proofErr w:type="spellEnd"/>
      <w:r w:rsidRPr="00B20062">
        <w:rPr>
          <w:rFonts w:ascii="Helvetica" w:hAnsi="Helvetica" w:cs="Times New Roman"/>
          <w:color w:val="3F3E3E"/>
          <w:sz w:val="18"/>
          <w:szCs w:val="18"/>
        </w:rPr>
        <w:t>. Elections are taking place now to fill these positions.</w:t>
      </w:r>
      <w:r w:rsidRPr="00B20062">
        <w:rPr>
          <w:rFonts w:ascii="Helvetica" w:hAnsi="Helvetica" w:cs="Times New Roman"/>
          <w:color w:val="3F3E3E"/>
          <w:sz w:val="18"/>
          <w:szCs w:val="18"/>
        </w:rPr>
        <w:br/>
        <w:t>NEW BUSINESS:</w:t>
      </w:r>
      <w:r w:rsidRPr="00B20062">
        <w:rPr>
          <w:rFonts w:ascii="Helvetica" w:hAnsi="Helvetica" w:cs="Times New Roman"/>
          <w:color w:val="3F3E3E"/>
          <w:sz w:val="18"/>
          <w:szCs w:val="18"/>
        </w:rPr>
        <w:br/>
        <w:t xml:space="preserve">A motion to change the procedure of the timing of distribution of the Faculty Senate minutes to the faculty was made by Dr. Drury. The proposal is for the Secretary to give the Faculty Senate minutes to the Faculty Senate President within one week (or as soon after that as possible), in order for each faculty member to </w:t>
      </w:r>
      <w:r w:rsidRPr="00B20062">
        <w:rPr>
          <w:rFonts w:ascii="Helvetica" w:hAnsi="Helvetica" w:cs="Times New Roman"/>
          <w:color w:val="3F3E3E"/>
          <w:sz w:val="18"/>
          <w:szCs w:val="18"/>
        </w:rPr>
        <w:lastRenderedPageBreak/>
        <w:t xml:space="preserve">have a copy of the minutes as soon as possible after each meeting. The elected Secretary will keep an official copy of the minutes for the archives. </w:t>
      </w:r>
      <w:proofErr w:type="spellStart"/>
      <w:r w:rsidRPr="00B20062">
        <w:rPr>
          <w:rFonts w:ascii="Helvetica" w:hAnsi="Helvetica" w:cs="Times New Roman"/>
          <w:color w:val="3F3E3E"/>
          <w:sz w:val="18"/>
          <w:szCs w:val="18"/>
        </w:rPr>
        <w:t>Valentin</w:t>
      </w:r>
      <w:proofErr w:type="spellEnd"/>
      <w:r w:rsidRPr="00B20062">
        <w:rPr>
          <w:rFonts w:ascii="Helvetica" w:hAnsi="Helvetica" w:cs="Times New Roman"/>
          <w:color w:val="3F3E3E"/>
          <w:sz w:val="18"/>
          <w:szCs w:val="18"/>
        </w:rPr>
        <w:t xml:space="preserve"> Andreev seconded the motion and it passed unanimously.</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 xml:space="preserve">Bruce Drury made the motion that the duties of Parliamentarian be added to the duties of the Vice President. The motion was seconded by </w:t>
      </w:r>
      <w:proofErr w:type="spellStart"/>
      <w:r w:rsidRPr="00B20062">
        <w:rPr>
          <w:rFonts w:ascii="Helvetica" w:hAnsi="Helvetica" w:cs="Times New Roman"/>
          <w:color w:val="3F3E3E"/>
          <w:sz w:val="18"/>
          <w:szCs w:val="18"/>
        </w:rPr>
        <w:t>Valentin</w:t>
      </w:r>
      <w:proofErr w:type="spellEnd"/>
      <w:r w:rsidRPr="00B20062">
        <w:rPr>
          <w:rFonts w:ascii="Helvetica" w:hAnsi="Helvetica" w:cs="Times New Roman"/>
          <w:color w:val="3F3E3E"/>
          <w:sz w:val="18"/>
          <w:szCs w:val="18"/>
        </w:rPr>
        <w:t xml:space="preserve"> Andreev and passed unanimously.</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President Deal asked the Faculty Senate Council to meet for lunch on Monday, September 11, 2000, in the Faculty Lounge prior to their meeting with Dr. Simmons.</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Walter Sutton voiced a concern about academic computing regulations. Exactly what is “legal” and what is not is a complicated matter that has not been defined nor resolved. Fines assessed for not having a receipt of certificate of ownership for software are problematic. In fact, the problem of “ownership: needs to be addressed.</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A list was passed among the senate for members to volunteer for committee assignments.</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President Deal asked for feedback on any inequities or problems in the procedures taken for the merit increases.</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An update on the progress of the searches was discussed:</w:t>
      </w:r>
      <w:r w:rsidRPr="00B20062">
        <w:rPr>
          <w:rFonts w:ascii="Helvetica" w:hAnsi="Helvetica" w:cs="Times New Roman"/>
          <w:color w:val="3F3E3E"/>
          <w:sz w:val="18"/>
          <w:szCs w:val="18"/>
        </w:rPr>
        <w:br/>
        <w:t>The Library Director search has six applications.</w:t>
      </w:r>
      <w:r w:rsidRPr="00B20062">
        <w:rPr>
          <w:rFonts w:ascii="Helvetica" w:hAnsi="Helvetica" w:cs="Times New Roman"/>
          <w:color w:val="3F3E3E"/>
          <w:sz w:val="18"/>
          <w:szCs w:val="18"/>
        </w:rPr>
        <w:br/>
        <w:t>The search for VPAA is in process and should have a shortened list in the next few weeks.</w:t>
      </w:r>
      <w:r w:rsidRPr="00B20062">
        <w:rPr>
          <w:rFonts w:ascii="Helvetica" w:hAnsi="Helvetica" w:cs="Times New Roman"/>
          <w:color w:val="3F3E3E"/>
          <w:sz w:val="18"/>
          <w:szCs w:val="18"/>
        </w:rPr>
        <w:br/>
        <w:t>The Arts and Sciences Dean search is in progress with 12 applications on file.</w:t>
      </w:r>
      <w:r w:rsidRPr="00B20062">
        <w:rPr>
          <w:rFonts w:ascii="Helvetica" w:hAnsi="Helvetica" w:cs="Times New Roman"/>
          <w:color w:val="3F3E3E"/>
          <w:sz w:val="18"/>
          <w:szCs w:val="18"/>
        </w:rPr>
        <w:br/>
        <w:t xml:space="preserve">There is no information on the searches for Graduate Dean </w:t>
      </w:r>
      <w:proofErr w:type="gramStart"/>
      <w:r w:rsidRPr="00B20062">
        <w:rPr>
          <w:rFonts w:ascii="Helvetica" w:hAnsi="Helvetica" w:cs="Times New Roman"/>
          <w:color w:val="3F3E3E"/>
          <w:sz w:val="18"/>
          <w:szCs w:val="18"/>
        </w:rPr>
        <w:t>nor</w:t>
      </w:r>
      <w:proofErr w:type="gramEnd"/>
      <w:r w:rsidRPr="00B20062">
        <w:rPr>
          <w:rFonts w:ascii="Helvetica" w:hAnsi="Helvetica" w:cs="Times New Roman"/>
          <w:color w:val="3F3E3E"/>
          <w:sz w:val="18"/>
          <w:szCs w:val="18"/>
        </w:rPr>
        <w:t xml:space="preserve"> for the V.P. for Student Affairs</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President Deal asked if there was any interest in a Faculty Club. He asked the Senators to think about it and ask their Faculty if they were interested.</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ADJOURNMENT:</w:t>
      </w:r>
      <w:r w:rsidRPr="00B20062">
        <w:rPr>
          <w:rFonts w:ascii="Helvetica" w:hAnsi="Helvetica" w:cs="Times New Roman"/>
          <w:color w:val="3F3E3E"/>
          <w:sz w:val="18"/>
          <w:szCs w:val="18"/>
        </w:rPr>
        <w:br/>
        <w:t>The Senate adjourned at 3:50 p.m.</w:t>
      </w:r>
      <w:r w:rsidRPr="00B20062">
        <w:rPr>
          <w:rFonts w:ascii="Helvetica" w:hAnsi="Helvetica" w:cs="Times New Roman"/>
          <w:color w:val="3F3E3E"/>
          <w:sz w:val="18"/>
          <w:szCs w:val="18"/>
        </w:rPr>
        <w:br/>
      </w:r>
      <w:r w:rsidRPr="00B20062">
        <w:rPr>
          <w:rFonts w:ascii="Helvetica" w:hAnsi="Helvetica" w:cs="Times New Roman"/>
          <w:color w:val="3F3E3E"/>
          <w:sz w:val="18"/>
          <w:szCs w:val="18"/>
        </w:rPr>
        <w:br/>
        <w:t>NOTE: If you have an issue that you would like the Faculty Senate to discuss please contact your</w:t>
      </w:r>
      <w:r w:rsidRPr="00B20062">
        <w:rPr>
          <w:rFonts w:ascii="Helvetica" w:hAnsi="Helvetica" w:cs="Times New Roman"/>
          <w:color w:val="3F3E3E"/>
          <w:sz w:val="18"/>
          <w:szCs w:val="18"/>
        </w:rPr>
        <w:br/>
        <w:t>Senator or e-mail the Secretary at </w:t>
      </w:r>
      <w:hyperlink r:id="rId6" w:history="1">
        <w:r w:rsidRPr="00B20062">
          <w:rPr>
            <w:rFonts w:ascii="Helvetica" w:hAnsi="Helvetica" w:cs="Times New Roman"/>
            <w:color w:val="0000FF"/>
            <w:sz w:val="18"/>
            <w:szCs w:val="18"/>
            <w:u w:val="single"/>
          </w:rPr>
          <w:t>christine.bridges@lamar.edu</w:t>
        </w:r>
      </w:hyperlink>
      <w:r w:rsidRPr="00B20062">
        <w:rPr>
          <w:rFonts w:ascii="Helvetica" w:hAnsi="Helvetica" w:cs="Times New Roman"/>
          <w:color w:val="3F3E3E"/>
          <w:sz w:val="18"/>
          <w:szCs w:val="18"/>
        </w:rPr>
        <w:t> </w:t>
      </w:r>
    </w:p>
    <w:p w14:paraId="6733F69C" w14:textId="77777777" w:rsidR="00B20062" w:rsidRPr="00B20062" w:rsidRDefault="00B20062" w:rsidP="00B20062">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BB1079"/>
    <w:multiLevelType w:val="multilevel"/>
    <w:tmpl w:val="2686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64EAC"/>
    <w:rsid w:val="001A0C33"/>
    <w:rsid w:val="001C174A"/>
    <w:rsid w:val="002568B5"/>
    <w:rsid w:val="00266D32"/>
    <w:rsid w:val="0029423A"/>
    <w:rsid w:val="002A5E0A"/>
    <w:rsid w:val="003222CE"/>
    <w:rsid w:val="00380046"/>
    <w:rsid w:val="003B4B60"/>
    <w:rsid w:val="003F6B17"/>
    <w:rsid w:val="0042644F"/>
    <w:rsid w:val="004670D8"/>
    <w:rsid w:val="00485E4D"/>
    <w:rsid w:val="004B0DA8"/>
    <w:rsid w:val="004C6A92"/>
    <w:rsid w:val="004E6B11"/>
    <w:rsid w:val="005034B3"/>
    <w:rsid w:val="005331EB"/>
    <w:rsid w:val="005368A1"/>
    <w:rsid w:val="005445A3"/>
    <w:rsid w:val="0055095C"/>
    <w:rsid w:val="005A1BF5"/>
    <w:rsid w:val="005A2EA8"/>
    <w:rsid w:val="005A6261"/>
    <w:rsid w:val="005E723E"/>
    <w:rsid w:val="005F294C"/>
    <w:rsid w:val="00612DE1"/>
    <w:rsid w:val="0061423A"/>
    <w:rsid w:val="00616F3C"/>
    <w:rsid w:val="00757AE2"/>
    <w:rsid w:val="007A6489"/>
    <w:rsid w:val="00802E03"/>
    <w:rsid w:val="008267B8"/>
    <w:rsid w:val="00837AB8"/>
    <w:rsid w:val="00876DC0"/>
    <w:rsid w:val="00892551"/>
    <w:rsid w:val="008E7BE2"/>
    <w:rsid w:val="00914B79"/>
    <w:rsid w:val="00916553"/>
    <w:rsid w:val="009634C3"/>
    <w:rsid w:val="009F67AC"/>
    <w:rsid w:val="00A418F7"/>
    <w:rsid w:val="00AB118A"/>
    <w:rsid w:val="00AB21F7"/>
    <w:rsid w:val="00AC23CE"/>
    <w:rsid w:val="00B20062"/>
    <w:rsid w:val="00B32E0B"/>
    <w:rsid w:val="00B91893"/>
    <w:rsid w:val="00BD2965"/>
    <w:rsid w:val="00CA5484"/>
    <w:rsid w:val="00CE7E8C"/>
    <w:rsid w:val="00D276FA"/>
    <w:rsid w:val="00DA2D44"/>
    <w:rsid w:val="00DA674F"/>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4859">
      <w:bodyDiv w:val="1"/>
      <w:marLeft w:val="0"/>
      <w:marRight w:val="0"/>
      <w:marTop w:val="0"/>
      <w:marBottom w:val="0"/>
      <w:divBdr>
        <w:top w:val="none" w:sz="0" w:space="0" w:color="auto"/>
        <w:left w:val="none" w:sz="0" w:space="0" w:color="auto"/>
        <w:bottom w:val="none" w:sz="0" w:space="0" w:color="auto"/>
        <w:right w:val="none" w:sz="0" w:space="0" w:color="auto"/>
      </w:divBdr>
    </w:div>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49299662">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04255221">
      <w:bodyDiv w:val="1"/>
      <w:marLeft w:val="0"/>
      <w:marRight w:val="0"/>
      <w:marTop w:val="0"/>
      <w:marBottom w:val="0"/>
      <w:divBdr>
        <w:top w:val="none" w:sz="0" w:space="0" w:color="auto"/>
        <w:left w:val="none" w:sz="0" w:space="0" w:color="auto"/>
        <w:bottom w:val="none" w:sz="0" w:space="0" w:color="auto"/>
        <w:right w:val="none" w:sz="0" w:space="0" w:color="auto"/>
      </w:divBdr>
    </w:div>
    <w:div w:id="732193880">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806045771">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45504423">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7766567">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2478805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 w:id="2104371585">
      <w:bodyDiv w:val="1"/>
      <w:marLeft w:val="0"/>
      <w:marRight w:val="0"/>
      <w:marTop w:val="0"/>
      <w:marBottom w:val="0"/>
      <w:divBdr>
        <w:top w:val="none" w:sz="0" w:space="0" w:color="auto"/>
        <w:left w:val="none" w:sz="0" w:space="0" w:color="auto"/>
        <w:bottom w:val="none" w:sz="0" w:space="0" w:color="auto"/>
        <w:right w:val="none" w:sz="0" w:space="0" w:color="auto"/>
      </w:divBdr>
    </w:div>
    <w:div w:id="213143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hristine.bridges@lamar.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3953</Characters>
  <Application>Microsoft Macintosh Word</Application>
  <DocSecurity>0</DocSecurity>
  <Lines>96</Lines>
  <Paragraphs>1</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2013-11-25T17:43:00Z</dcterms:created>
  <dcterms:modified xsi:type="dcterms:W3CDTF">2013-11-25T17:43:00Z</dcterms:modified>
</cp:coreProperties>
</file>